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1633100F" w:rsidR="00F372C9" w:rsidRPr="00B552DB" w:rsidRDefault="006A5C36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6A5C36">
              <w:rPr>
                <w:rFonts w:ascii="Calibri Light" w:hAnsi="Calibri Light" w:cs="Calibri Light"/>
                <w:b/>
              </w:rPr>
              <w:t>2022–2030 metų Regionų plėtros programos įgyvendinimo tarpinio (pažangos) vertinimo paslaugos (PPR-46)</w:t>
            </w:r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42C49" w14:textId="77777777" w:rsidR="00043D4F" w:rsidRDefault="00043D4F">
      <w:pPr>
        <w:spacing w:after="0" w:line="240" w:lineRule="auto"/>
      </w:pPr>
      <w:r>
        <w:separator/>
      </w:r>
    </w:p>
  </w:endnote>
  <w:endnote w:type="continuationSeparator" w:id="0">
    <w:p w14:paraId="7C738F4C" w14:textId="77777777" w:rsidR="00043D4F" w:rsidRDefault="0004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9B579" w14:textId="77777777" w:rsidR="00043D4F" w:rsidRDefault="00043D4F">
      <w:pPr>
        <w:spacing w:after="0" w:line="240" w:lineRule="auto"/>
      </w:pPr>
      <w:r>
        <w:separator/>
      </w:r>
    </w:p>
  </w:footnote>
  <w:footnote w:type="continuationSeparator" w:id="0">
    <w:p w14:paraId="273D450D" w14:textId="77777777" w:rsidR="00043D4F" w:rsidRDefault="0004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2F75CD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A5C36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27254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22</TotalTime>
  <Pages>1</Pages>
  <Words>1464</Words>
  <Characters>835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Rasa Malijauskienė</cp:lastModifiedBy>
  <cp:revision>21</cp:revision>
  <cp:lastPrinted>2021-01-19T12:06:00Z</cp:lastPrinted>
  <dcterms:created xsi:type="dcterms:W3CDTF">2023-01-03T07:25:00Z</dcterms:created>
  <dcterms:modified xsi:type="dcterms:W3CDTF">2025-01-22T07:14:00Z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